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3" w:rsidRPr="003D29E3" w:rsidRDefault="003D29E3" w:rsidP="006D0C9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9E3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3632A8" wp14:editId="3942026A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3D29E3" w:rsidRPr="003D29E3" w:rsidRDefault="003D29E3" w:rsidP="003D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3D29E3" w:rsidRPr="003D29E3" w:rsidRDefault="003D29E3" w:rsidP="003D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29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3D29E3" w:rsidRPr="003D29E3" w:rsidRDefault="003D29E3" w:rsidP="003D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3D29E3" w:rsidRPr="003D29E3" w:rsidRDefault="003D29E3" w:rsidP="003D2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9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D29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3D29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nvksolomon</w:t>
      </w:r>
      <w:proofErr w:type="spellEnd"/>
      <w:r w:rsidRPr="003D2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3D29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gmail.com</w:t>
      </w:r>
    </w:p>
    <w:p w:rsidR="00017900" w:rsidRPr="005D661C" w:rsidRDefault="00017900" w:rsidP="006D0C9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639" w:rsidRPr="00B330F6" w:rsidRDefault="00017900" w:rsidP="00FF76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НАКАЗ  </w:t>
      </w:r>
    </w:p>
    <w:p w:rsidR="00B330F6" w:rsidRPr="00344C28" w:rsidRDefault="00B330F6" w:rsidP="00FF76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17900" w:rsidRPr="00876971" w:rsidRDefault="00B31C23" w:rsidP="00FF763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«</w:t>
      </w:r>
      <w:r w:rsidR="003D29E3">
        <w:rPr>
          <w:rFonts w:ascii="Times New Roman" w:eastAsia="Calibri" w:hAnsi="Times New Roman" w:cs="Times New Roman"/>
          <w:sz w:val="28"/>
          <w:szCs w:val="28"/>
        </w:rPr>
        <w:t>11</w:t>
      </w:r>
      <w:r w:rsidRPr="00B330F6">
        <w:rPr>
          <w:rFonts w:ascii="Times New Roman" w:eastAsia="Calibri" w:hAnsi="Times New Roman" w:cs="Times New Roman"/>
          <w:sz w:val="28"/>
          <w:szCs w:val="28"/>
        </w:rPr>
        <w:t>»</w:t>
      </w:r>
      <w:r w:rsidR="003D29E3">
        <w:rPr>
          <w:rFonts w:ascii="Times New Roman" w:eastAsia="Calibri" w:hAnsi="Times New Roman" w:cs="Times New Roman"/>
          <w:sz w:val="28"/>
          <w:szCs w:val="28"/>
        </w:rPr>
        <w:t xml:space="preserve"> серпня 2020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року                                           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5403C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344C28">
        <w:rPr>
          <w:rFonts w:ascii="Times New Roman" w:eastAsia="Calibri" w:hAnsi="Times New Roman" w:cs="Times New Roman"/>
          <w:sz w:val="28"/>
          <w:szCs w:val="28"/>
        </w:rPr>
        <w:t>115</w:t>
      </w:r>
      <w:bookmarkStart w:id="0" w:name="_GoBack"/>
      <w:bookmarkEnd w:id="0"/>
    </w:p>
    <w:p w:rsidR="00016B20" w:rsidRPr="00B330F6" w:rsidRDefault="00016B20" w:rsidP="00FF7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Про розподіл функціональних </w:t>
      </w:r>
      <w:r w:rsidR="003A140E"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обов’язків та посадової </w:t>
      </w: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відповідальності між членами </w:t>
      </w:r>
    </w:p>
    <w:p w:rsidR="00B330F6" w:rsidRPr="00B330F6" w:rsidRDefault="00017900" w:rsidP="00B330F6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адміністрації </w:t>
      </w:r>
      <w:r w:rsidR="003D29E3">
        <w:rPr>
          <w:rFonts w:ascii="Times New Roman" w:eastAsia="Calibri" w:hAnsi="Times New Roman" w:cs="Times New Roman"/>
          <w:b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29E3"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B330F6"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017900" w:rsidRPr="00B330F6" w:rsidRDefault="00017900" w:rsidP="00B330F6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>навчальний рік</w:t>
      </w:r>
    </w:p>
    <w:p w:rsidR="00017900" w:rsidRPr="00B330F6" w:rsidRDefault="00017900" w:rsidP="00017900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F7639" w:rsidRPr="00B330F6" w:rsidRDefault="00017900" w:rsidP="00F12053">
      <w:pPr>
        <w:shd w:val="clear" w:color="auto" w:fill="FFFFFF"/>
        <w:spacing w:before="7" w:after="200" w:line="360" w:lineRule="auto"/>
        <w:ind w:right="-4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ab/>
        <w:t xml:space="preserve"> З метою наукової та раціональної організації праці, здійснення </w:t>
      </w:r>
      <w:r w:rsidRPr="00B330F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управління навчально-виховним процесом та фінансово-господарською діяльністю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й контролю за ними, а також підвищення 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відповідальності керівних працівників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</w:p>
    <w:p w:rsidR="00FF7639" w:rsidRPr="00B330F6" w:rsidRDefault="00B31C23" w:rsidP="00C965AE">
      <w:pPr>
        <w:tabs>
          <w:tab w:val="left" w:pos="0"/>
          <w:tab w:val="left" w:pos="1080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>НАКАЗУ</w:t>
      </w:r>
      <w:r w:rsidR="000551D8" w:rsidRPr="00B330F6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017900" w:rsidRPr="00B330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7900" w:rsidRPr="00974CA9" w:rsidRDefault="00017900" w:rsidP="00C965AE">
      <w:pPr>
        <w:tabs>
          <w:tab w:val="left" w:pos="0"/>
          <w:tab w:val="left" w:pos="1080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1. Директору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74CA9">
        <w:rPr>
          <w:rFonts w:ascii="Times New Roman" w:eastAsia="Calibri" w:hAnsi="Times New Roman" w:cs="Times New Roman"/>
          <w:sz w:val="28"/>
          <w:szCs w:val="28"/>
        </w:rPr>
        <w:t>Гайсан</w:t>
      </w:r>
      <w:proofErr w:type="spellEnd"/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 А.О. визначити  наступні посадові обов’язки:</w:t>
      </w:r>
    </w:p>
    <w:p w:rsidR="00017900" w:rsidRPr="00B330F6" w:rsidRDefault="0038534B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Здійснення загального управління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діяльністю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="00974CA9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1D8" w:rsidRPr="00B330F6">
        <w:rPr>
          <w:rFonts w:ascii="Times New Roman" w:eastAsia="Calibri" w:hAnsi="Times New Roman" w:cs="Times New Roman"/>
          <w:sz w:val="28"/>
          <w:szCs w:val="28"/>
        </w:rPr>
        <w:t>в усіх напрямках відповідно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до її статуту і Законодавства України.</w:t>
      </w:r>
    </w:p>
    <w:p w:rsidR="00FF7639" w:rsidRPr="00B330F6" w:rsidRDefault="009248F1" w:rsidP="009248F1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Участь у визначенні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</w:t>
      </w:r>
      <w:r w:rsidR="003D29E3">
        <w:rPr>
          <w:rFonts w:ascii="Times New Roman" w:eastAsia="Calibri" w:hAnsi="Times New Roman" w:cs="Times New Roman"/>
          <w:sz w:val="28"/>
          <w:szCs w:val="28"/>
        </w:rPr>
        <w:t>пільно з радою гімназії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24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стратегії, мети і завдань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>
        <w:rPr>
          <w:rFonts w:ascii="Times New Roman" w:eastAsia="Calibri" w:hAnsi="Times New Roman" w:cs="Times New Roman"/>
          <w:sz w:val="28"/>
          <w:szCs w:val="28"/>
        </w:rPr>
        <w:t>, прийнятті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рішень про програмне планування її роботи.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Здійснення розробки, затвердження і впровадження програм розвитку закладу, освітніх технологій і програм, навчальних планів, курсів, дисциплін, річних, календарних навчальних графіків, Статуту і правил внутрішнього розпорядку 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та інших локальних нормативних актів і навчально-методичних документів.</w:t>
      </w:r>
    </w:p>
    <w:p w:rsidR="00FF7639" w:rsidRPr="00B330F6" w:rsidRDefault="00B330F6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Вирішення навчально-методичних, адміністративних питань,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фінансових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господарських та інших питань, що виникають в процесі діяльності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Планування, координація і контроль роботи педагогічних кадрів та інших працівників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Здійснення підбору, прийому на роботу, розстановку кадрів.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Визначення посадових обов’язків працівників, створення умов для підвищення їх професійної майстерності.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Затвердження розкладу занять учнів, графіків роботи, педагогічного навантаження працівників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, тарифікаційних списків і графіків відпусток.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Заохочення і стимулювання творчої ініціативи працівників, підтримання сприятливого морально-психологічного  клімату в колективі.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Визначення спільно з органами самоврядування порядку і розмір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у преміювання працівників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Формування контингенту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гімназистів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 межах визначеної квоти та у відповідності до Положення про загальноосвітні заклади; забезпечення соціального захисту і захисту прав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ліцензування освітньої діяльності, державної атестації      закладу.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створення умов, необхідних для організації гарячого харчування і методичного обслуговування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ефективності взаємодії і співпраці з органами місцевого самоврядування, підприємствами і організаціями, громадськістю,</w:t>
      </w:r>
      <w:r w:rsidR="003D29E3">
        <w:rPr>
          <w:rFonts w:ascii="Times New Roman" w:eastAsia="Calibri" w:hAnsi="Times New Roman" w:cs="Times New Roman"/>
          <w:sz w:val="28"/>
          <w:szCs w:val="28"/>
        </w:rPr>
        <w:t xml:space="preserve"> батьками (особами, що їх заміню</w:t>
      </w:r>
      <w:r w:rsidRPr="00B330F6">
        <w:rPr>
          <w:rFonts w:ascii="Times New Roman" w:eastAsia="Calibri" w:hAnsi="Times New Roman" w:cs="Times New Roman"/>
          <w:sz w:val="28"/>
          <w:szCs w:val="28"/>
        </w:rPr>
        <w:t>ють).</w:t>
      </w:r>
    </w:p>
    <w:p w:rsidR="00FF7639" w:rsidRPr="00B330F6" w:rsidRDefault="009248F1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Координація та контроль роботи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 методичного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 об’єднання класних керівників,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методичного об’єднання гуманітарного циклу, ме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тодичного об’єднання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природничо-математичних наук та методичного об’єднання початкових класів.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Організація і вдосконалення методичного забезпечення освітнього процесу, сприяння діяльності вчительських товариств і організацій, методичних об’єднань.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Керування педагогічною радою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Координація в </w:t>
      </w:r>
      <w:r w:rsidR="00974CA9">
        <w:rPr>
          <w:rFonts w:ascii="Times New Roman" w:eastAsia="Calibri" w:hAnsi="Times New Roman" w:cs="Times New Roman"/>
          <w:sz w:val="28"/>
          <w:szCs w:val="28"/>
        </w:rPr>
        <w:t>навчальному закладі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громадських (в тому числі дитячих і молодіжних) організацій (об’єднань).</w:t>
      </w:r>
    </w:p>
    <w:p w:rsidR="00FF7639" w:rsidRPr="00B330F6" w:rsidRDefault="00B330F6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Забезпечення виконання колективного договору,</w:t>
      </w:r>
      <w:r w:rsidR="004D1637" w:rsidRPr="004D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створення необхідних умов для </w:t>
      </w:r>
      <w:r w:rsidR="009248F1">
        <w:rPr>
          <w:rFonts w:ascii="Times New Roman" w:eastAsia="Calibri" w:hAnsi="Times New Roman" w:cs="Times New Roman"/>
          <w:sz w:val="28"/>
          <w:szCs w:val="28"/>
        </w:rPr>
        <w:t>продуктивної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роботи органів громадського самоврядування, профспілкової організації.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раціонального використання бюджетних асигнувань, а також коштів, які надходять з інших джерел, надання  засновникові та громадськості щорічного звіту про з</w:t>
      </w:r>
      <w:r w:rsidR="009248F1">
        <w:rPr>
          <w:rFonts w:ascii="Times New Roman" w:eastAsia="Calibri" w:hAnsi="Times New Roman" w:cs="Times New Roman"/>
          <w:sz w:val="28"/>
          <w:szCs w:val="28"/>
        </w:rPr>
        <w:t xml:space="preserve">абезпечення і витрати коштів  та </w:t>
      </w:r>
      <w:r w:rsidR="001457DB">
        <w:rPr>
          <w:rFonts w:ascii="Times New Roman" w:eastAsia="Calibri" w:hAnsi="Times New Roman" w:cs="Times New Roman"/>
          <w:sz w:val="28"/>
          <w:szCs w:val="28"/>
        </w:rPr>
        <w:t>(с</w:t>
      </w:r>
      <w:r w:rsidR="00995B2B" w:rsidRPr="00B330F6">
        <w:rPr>
          <w:rFonts w:ascii="Times New Roman" w:eastAsia="Calibri" w:hAnsi="Times New Roman" w:cs="Times New Roman"/>
          <w:sz w:val="28"/>
          <w:szCs w:val="28"/>
        </w:rPr>
        <w:t xml:space="preserve">пільно з радою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="001457DB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="00995B2B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матеріальних засобів.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Представлення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 в державних, місцевих, громадських та інших органах, організаціях, закладах.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обліку, збереження і поповнення матеріально – технічної бази, облік і збереження документації, організація діловодства, ведення статистичної звітності.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Керування на правах оперативного управління майном, що є власністю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роботи зі створення та забезпечення умов проведення освітнього процесу відповідно до чинного законодавства про працю, міжгалузевих  і відомих нормативних документів та інших локальних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 актів з охорони  праці і Статут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, очолює цивільну оборону </w:t>
      </w:r>
      <w:r w:rsidR="003D29E3">
        <w:rPr>
          <w:rFonts w:ascii="Times New Roman" w:eastAsia="Calibri" w:hAnsi="Times New Roman" w:cs="Times New Roman"/>
          <w:spacing w:val="-1"/>
          <w:sz w:val="28"/>
          <w:szCs w:val="28"/>
        </w:rPr>
        <w:t>закладу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3A140E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Забезпечення безпечної експлуатації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інженерно-технічних комунікацій і обладнання, вжиття заходів з приведення їх у відповідальність до чинних стандартів, правил  і норм з охорони праці, своєчасна організація оглядів і ремонтів приміщень </w:t>
      </w:r>
      <w:r w:rsidR="00A066DD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Призначення осіб, відповідальних за дотримання вимог з охорони праці в навчальних кабінетах.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Затвердження посадових обов’язків  із забезпечення безпеки життєдіяльності педагогічного колективу.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 заходів із впровадження пропозицій членів колективу, спрямованих на подальше покращення і оздоровлення умов проведення освітнього процесу.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Винесення на обговорення педагогічним колективом пропозицій щодо орг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анізації роботи з охорони праці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Звіти на зборах трудового колективу про стан охорони праці; забезпечення оздоровлення працівників та учнів;  покращення умов освітнього процесу, а також про вжиті  заходи з усунення виявлених недоліків.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 профілактичної роботи із запобігання травматизму та зниження рівня захворюваності працівників та учнів </w:t>
      </w:r>
      <w:r w:rsidR="00A066DD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Оформлення нових працівників тільки за наявності позитивного висновку медичного закладу, контроль за своєчасним проведенням диспансеризації працівників та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в установленому порядку роботи комісії щодо прийому школи до нового навчального року, підпис відповідних актів.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Забезпечення виконання директивних  і нормативних документів з охорони праці, постанов органів управління освітою, державного нагляду і технічної інспекції.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Укладання щорічної угоди з охорони праці й організація  спільно з профспілковим комітетом її виконання, підведення підсумків виконання угод з охорони  праці.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 вступних інструктажів з охорони праці з прийнятими на роботу особами.</w:t>
      </w:r>
    </w:p>
    <w:p w:rsidR="00FF7639" w:rsidRPr="00B330F6" w:rsidRDefault="00A066DD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Проведення нарад при директорі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, шкільних лінійок.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Проведення загальношкільних зборів і засідань шкільного батьківського комітету.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підготовки і проведення атестації педагогічних працівників.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Організація і контроль за гарячим харчуванням школярів.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 і контроль </w:t>
      </w:r>
      <w:r w:rsidR="001457DB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педагога – організатора.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Складання статистичних звітів діяльності навчального закладу.</w:t>
      </w:r>
    </w:p>
    <w:p w:rsidR="00017900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роботи </w:t>
      </w:r>
      <w:r w:rsidR="00974CA9">
        <w:rPr>
          <w:rFonts w:ascii="Times New Roman" w:eastAsia="Calibri" w:hAnsi="Times New Roman" w:cs="Times New Roman"/>
          <w:sz w:val="28"/>
          <w:szCs w:val="28"/>
        </w:rPr>
        <w:t>всіх педагогічних працівників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FF7639" w:rsidP="00C965AE">
      <w:pPr>
        <w:pStyle w:val="a3"/>
        <w:tabs>
          <w:tab w:val="left" w:pos="0"/>
          <w:tab w:val="left" w:pos="108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639" w:rsidRPr="00A066DD" w:rsidRDefault="00017900" w:rsidP="00C965AE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CA9">
        <w:rPr>
          <w:rFonts w:ascii="Times New Roman" w:eastAsia="Calibri" w:hAnsi="Times New Roman" w:cs="Times New Roman"/>
          <w:sz w:val="28"/>
          <w:szCs w:val="28"/>
        </w:rPr>
        <w:t>2.</w:t>
      </w:r>
      <w:r w:rsidRPr="00974C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CA9">
        <w:rPr>
          <w:rFonts w:ascii="Times New Roman" w:eastAsia="Calibri" w:hAnsi="Times New Roman" w:cs="Times New Roman"/>
          <w:sz w:val="28"/>
          <w:szCs w:val="28"/>
        </w:rPr>
        <w:t>Визначити для заступника директора з навчально-виховної роботи  Радик Г.Д. наступні посадові обов’язки:</w:t>
      </w:r>
    </w:p>
    <w:p w:rsidR="00FF7639" w:rsidRPr="00A066DD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Координація правильної організації навчальної діяльності </w:t>
      </w:r>
      <w:r w:rsidR="00A066DD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правильністю плануван</w:t>
      </w:r>
      <w:r w:rsidR="00A066DD">
        <w:rPr>
          <w:rFonts w:ascii="Times New Roman" w:eastAsia="Calibri" w:hAnsi="Times New Roman" w:cs="Times New Roman"/>
          <w:sz w:val="28"/>
          <w:szCs w:val="28"/>
        </w:rPr>
        <w:t>ня роботи всіх підрозділів закладу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 навчально-методичної роботи.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Складання і корегування розкладу уроків.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виконанням навчальних планів і програм вчителями, ефективності їхньої роботи, зокрема якістю знань, умінь і навичок учнів.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веденням класних журналів та іншої документації з навчальної діяльності.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Організація, вивчення, узагальнення і впровадження  передового досвіду вчителів-новаторів. 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сприятливих умов для впровадження досягнень педагогічної науки в практику навчально-виховної роботи вчителів, реалізації принципів наукової організації праці.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Узагальнення звітності про стан та результати навчальної діяльності закладу.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Керівництво методичною радою </w:t>
      </w:r>
      <w:r w:rsidR="00A066DD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Координація і контроль за підготовкою</w:t>
      </w:r>
      <w:r w:rsidR="001457DB">
        <w:rPr>
          <w:rFonts w:ascii="Times New Roman" w:eastAsia="Calibri" w:hAnsi="Times New Roman" w:cs="Times New Roman"/>
          <w:sz w:val="28"/>
          <w:szCs w:val="28"/>
        </w:rPr>
        <w:t>,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проведенням контрольних робіт, навчальних екскурсій.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за підготовкою і проведенням державної підсумкової атестації та навчально-виробничої практики учнів.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Контроль за підготовкою і проведенням відкритих уроків, уроків </w:t>
      </w:r>
      <w:proofErr w:type="spellStart"/>
      <w:r w:rsidRPr="00B330F6">
        <w:rPr>
          <w:rFonts w:ascii="Times New Roman" w:eastAsia="Calibri" w:hAnsi="Times New Roman" w:cs="Times New Roman"/>
          <w:sz w:val="28"/>
          <w:szCs w:val="28"/>
        </w:rPr>
        <w:t>взаємовідвідування</w:t>
      </w:r>
      <w:proofErr w:type="spellEnd"/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974CA9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Організація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і проведення загальношкільних заходів навчальної документації.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Оформлення і ведення шкільної навчальної документації.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відвідуванням учнів навчальних занять.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Ведення обліку пропущен</w:t>
      </w:r>
      <w:r w:rsidR="00A066DD">
        <w:rPr>
          <w:rFonts w:ascii="Times New Roman" w:eastAsia="Calibri" w:hAnsi="Times New Roman" w:cs="Times New Roman"/>
          <w:sz w:val="28"/>
          <w:szCs w:val="28"/>
        </w:rPr>
        <w:t>их і замінених уроків вчителями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Складання тарифікації педагогічних працівників.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Участь у доборі і розстановці педагогічних кадрів, організація підвищення їх кваліфікації  та педагогічної майстерності.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Участь у підготовці і проведенні атестації педагогічних працівників та інших працівників </w:t>
      </w:r>
      <w:r w:rsidR="00A066DD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Здійснення контролю за забезпеченням учнів підручниками, координація роботи бібліотеки.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роботи шкільних методичних об’єднань.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Організація, координація і контроль  за стажуванням молодих спеціалістів і наставництвом.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Контроль за веденням документації класних керівників, педагога – організатора, вихователів ГПД.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 і координація роботи класних керівників, вихователів груп продовженого дня. </w:t>
      </w:r>
    </w:p>
    <w:p w:rsidR="00017900" w:rsidRPr="00974CA9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Організація, координація і контроль за роботою предметних гуртків, гуртків з</w:t>
      </w:r>
      <w:r w:rsidR="001457DB">
        <w:rPr>
          <w:rFonts w:ascii="Times New Roman" w:eastAsia="Calibri" w:hAnsi="Times New Roman" w:cs="Times New Roman"/>
          <w:sz w:val="28"/>
          <w:szCs w:val="28"/>
        </w:rPr>
        <w:t>а інтересами, спортивних секцій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тощо.</w:t>
      </w: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900" w:rsidRPr="00B330F6" w:rsidRDefault="00017900" w:rsidP="00C965AE">
      <w:p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900" w:rsidRPr="00974CA9" w:rsidRDefault="00017900" w:rsidP="00C965AE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CA9">
        <w:rPr>
          <w:rFonts w:ascii="Times New Roman" w:eastAsia="Calibri" w:hAnsi="Times New Roman" w:cs="Times New Roman"/>
          <w:sz w:val="28"/>
          <w:szCs w:val="28"/>
        </w:rPr>
        <w:t>3.</w:t>
      </w:r>
      <w:r w:rsidRPr="00974C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Визначити для заступника з </w:t>
      </w:r>
      <w:r w:rsidRPr="00974CA9">
        <w:rPr>
          <w:rFonts w:ascii="Times New Roman" w:eastAsia="Calibri" w:hAnsi="Times New Roman" w:cs="Times New Roman"/>
          <w:sz w:val="28"/>
          <w:szCs w:val="28"/>
        </w:rPr>
        <w:t>ВР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4CA9">
        <w:rPr>
          <w:rFonts w:ascii="Times New Roman" w:eastAsia="Calibri" w:hAnsi="Times New Roman" w:cs="Times New Roman"/>
          <w:sz w:val="28"/>
          <w:szCs w:val="28"/>
        </w:rPr>
        <w:t>Опаєць</w:t>
      </w:r>
      <w:proofErr w:type="spellEnd"/>
      <w:r w:rsidR="00974CA9">
        <w:rPr>
          <w:rFonts w:ascii="Times New Roman" w:eastAsia="Calibri" w:hAnsi="Times New Roman" w:cs="Times New Roman"/>
          <w:sz w:val="28"/>
          <w:szCs w:val="28"/>
        </w:rPr>
        <w:t xml:space="preserve"> Н.В. наступні</w:t>
      </w:r>
      <w:r w:rsidR="001457DB">
        <w:rPr>
          <w:rFonts w:ascii="Times New Roman" w:eastAsia="Calibri" w:hAnsi="Times New Roman" w:cs="Times New Roman"/>
          <w:sz w:val="28"/>
          <w:szCs w:val="28"/>
        </w:rPr>
        <w:t xml:space="preserve"> посадові обов’язки з виховної роботи</w:t>
      </w:r>
      <w:r w:rsidRPr="00974C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7900" w:rsidRPr="00B330F6" w:rsidRDefault="00017900" w:rsidP="00C965AE">
      <w:p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Сприяння розвитку  і діяльності </w:t>
      </w:r>
      <w:r w:rsidR="001457DB">
        <w:rPr>
          <w:rFonts w:ascii="Times New Roman" w:eastAsia="Calibri" w:hAnsi="Times New Roman" w:cs="Times New Roman"/>
          <w:sz w:val="28"/>
          <w:szCs w:val="28"/>
        </w:rPr>
        <w:t>дитячих та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мол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одіжних громадських організацій</w:t>
      </w:r>
      <w:r w:rsidRPr="00B330F6">
        <w:rPr>
          <w:rFonts w:ascii="Times New Roman" w:eastAsia="Calibri" w:hAnsi="Times New Roman" w:cs="Times New Roman"/>
          <w:sz w:val="28"/>
          <w:szCs w:val="28"/>
        </w:rPr>
        <w:t>, об’єднань; допомога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умов для широкого інформування учнів про діючі дитячі й молодіжні  організаційні об’єднання.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Організація наочного оформлення </w:t>
      </w:r>
      <w:r w:rsidR="006D0C98">
        <w:rPr>
          <w:rFonts w:ascii="Times New Roman" w:eastAsia="Calibri" w:hAnsi="Times New Roman" w:cs="Times New Roman"/>
          <w:spacing w:val="-1"/>
          <w:sz w:val="28"/>
          <w:szCs w:val="28"/>
        </w:rPr>
        <w:t>гімназії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за тематикою роботи, яку проводять.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Сприяння розвитку особистості, талантів</w:t>
      </w:r>
      <w:r w:rsidR="001457DB">
        <w:rPr>
          <w:rFonts w:ascii="Times New Roman" w:eastAsia="Calibri" w:hAnsi="Times New Roman" w:cs="Times New Roman"/>
          <w:sz w:val="28"/>
          <w:szCs w:val="28"/>
        </w:rPr>
        <w:t>,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здібностей і формування загальної культу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ри учнів, </w:t>
      </w:r>
      <w:proofErr w:type="spellStart"/>
      <w:r w:rsidR="00FF7639" w:rsidRPr="00B330F6">
        <w:rPr>
          <w:rFonts w:ascii="Times New Roman" w:eastAsia="Calibri" w:hAnsi="Times New Roman" w:cs="Times New Roman"/>
          <w:sz w:val="28"/>
          <w:szCs w:val="28"/>
        </w:rPr>
        <w:t>педагогізації</w:t>
      </w:r>
      <w:proofErr w:type="spellEnd"/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 батьків.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Організація, контроль і координація роботи </w:t>
      </w:r>
      <w:r w:rsidRPr="00B330F6">
        <w:rPr>
          <w:rFonts w:ascii="Times New Roman" w:eastAsia="Calibri" w:hAnsi="Times New Roman" w:cs="Times New Roman"/>
          <w:sz w:val="28"/>
          <w:szCs w:val="28"/>
        </w:rPr>
        <w:softHyphen/>
      </w:r>
      <w:r w:rsidRPr="00B330F6">
        <w:rPr>
          <w:rFonts w:ascii="Times New Roman" w:eastAsia="Calibri" w:hAnsi="Times New Roman" w:cs="Times New Roman"/>
          <w:sz w:val="28"/>
          <w:szCs w:val="28"/>
        </w:rPr>
        <w:softHyphen/>
        <w:t>«Батьківського всеобучу».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Вивчення вікових  та психологічних особливостей, інтересів  і запитів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Сприяння реалізації прав дитини. 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Координація, контроль і допомога в ро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боті учнівського самоврядування</w:t>
      </w:r>
      <w:r w:rsidR="00FF7639" w:rsidRPr="00B330F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і проведення загальношкільних свят, вечорів, походів, екскурсій тощо.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Підтримка соціально значимих ініціатив у сфері дозвілля, розваг, вільного часу. 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канікулярного відпочинку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Д</w:t>
      </w:r>
      <w:r w:rsidR="001457DB">
        <w:rPr>
          <w:rFonts w:ascii="Times New Roman" w:eastAsia="Calibri" w:hAnsi="Times New Roman" w:cs="Times New Roman"/>
          <w:sz w:val="28"/>
          <w:szCs w:val="28"/>
        </w:rPr>
        <w:t>опомога і участь в організації та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проведенні загальношкільних акцій щодо оздоровлення школярів.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Допомога в організації і проведенні загальношкільних батьківських зборів.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Допомога в роботі шкільного методичного об’єднання класних керівників. Контроль за виконанням планів роботи класних керівників.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 і контроль за чергуванням учнів і вчителів по </w:t>
      </w:r>
      <w:r w:rsidR="00974CA9">
        <w:rPr>
          <w:rFonts w:ascii="Times New Roman" w:eastAsia="Calibri" w:hAnsi="Times New Roman" w:cs="Times New Roman"/>
          <w:sz w:val="28"/>
          <w:szCs w:val="28"/>
        </w:rPr>
        <w:t>закладу</w:t>
      </w:r>
      <w:r w:rsidRPr="00B330F6">
        <w:rPr>
          <w:rFonts w:ascii="Times New Roman" w:eastAsia="Calibri" w:hAnsi="Times New Roman" w:cs="Times New Roman"/>
          <w:sz w:val="28"/>
          <w:szCs w:val="28"/>
        </w:rPr>
        <w:t>, їдальні.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Організація, методична допомога і контроль за проведенням класних годин, годин спілкування, організація зустрічей учнів зі спеціалістами юстиції, лікарні тощо.</w:t>
      </w:r>
    </w:p>
    <w:p w:rsidR="00B76981" w:rsidRPr="00B330F6" w:rsidRDefault="00B330F6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Вивчення, узагальнення і впровадження передового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педагогічного досвіду роботи з дітьми та молоддю.</w:t>
      </w:r>
    </w:p>
    <w:p w:rsidR="00B330F6" w:rsidRPr="00B330F6" w:rsidRDefault="00017900" w:rsidP="001457DB">
      <w:pPr>
        <w:shd w:val="clear" w:color="auto" w:fill="FFFFFF"/>
        <w:tabs>
          <w:tab w:val="left" w:pos="626"/>
        </w:tabs>
        <w:spacing w:after="200" w:line="360" w:lineRule="auto"/>
        <w:ind w:right="7"/>
        <w:rPr>
          <w:rFonts w:ascii="Times New Roman" w:eastAsia="Calibri" w:hAnsi="Times New Roman" w:cs="Times New Roman"/>
          <w:spacing w:val="-9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4. Контроль за виконанням </w:t>
      </w:r>
      <w:r w:rsidR="000551D8" w:rsidRPr="00B330F6">
        <w:rPr>
          <w:rFonts w:ascii="Times New Roman" w:hAnsi="Times New Roman" w:cs="Times New Roman"/>
          <w:sz w:val="28"/>
          <w:szCs w:val="28"/>
        </w:rPr>
        <w:t>даного</w:t>
      </w:r>
      <w:r w:rsidR="000551D8" w:rsidRPr="00B330F6">
        <w:rPr>
          <w:rFonts w:ascii="Times New Roman" w:hAnsi="Times New Roman" w:cs="Times New Roman"/>
        </w:rPr>
        <w:t xml:space="preserve"> </w:t>
      </w:r>
      <w:r w:rsidR="001457DB">
        <w:rPr>
          <w:rFonts w:ascii="Times New Roman" w:eastAsia="Calibri" w:hAnsi="Times New Roman" w:cs="Times New Roman"/>
          <w:sz w:val="28"/>
          <w:szCs w:val="28"/>
        </w:rPr>
        <w:t>наказу залишаю за собою.</w:t>
      </w:r>
    </w:p>
    <w:p w:rsidR="00016B20" w:rsidRDefault="00017900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</w:t>
      </w:r>
      <w:r w:rsidR="0038534B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r w:rsidR="006D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 гімназії</w:t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«Соломон» </w:t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6D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А.О.</w:t>
      </w:r>
      <w:r w:rsidR="0097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Гайсан </w:t>
      </w:r>
    </w:p>
    <w:p w:rsidR="00C965AE" w:rsidRPr="00B330F6" w:rsidRDefault="00C965AE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0E" w:rsidRPr="00B330F6" w:rsidRDefault="00017900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наказом </w:t>
      </w:r>
      <w:proofErr w:type="spellStart"/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ознайомлені</w:t>
      </w:r>
      <w:proofErr w:type="spellEnd"/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            </w:t>
      </w:r>
      <w:r w:rsidR="00B76981"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3A140E" w:rsidRPr="00B330F6" w:rsidRDefault="00017900" w:rsidP="003A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Радик </w:t>
      </w:r>
      <w:r w:rsidR="003A140E"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38534B"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</w:p>
    <w:p w:rsidR="004D59DE" w:rsidRPr="006D0C98" w:rsidRDefault="00017900" w:rsidP="006D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Опаєць</w:t>
      </w:r>
      <w:proofErr w:type="spellEnd"/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0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Н.В.</w:t>
      </w:r>
      <w:r w:rsidRPr="00B3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sectPr w:rsidR="004D59DE" w:rsidRPr="006D0C98" w:rsidSect="00B33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701"/>
    <w:multiLevelType w:val="multilevel"/>
    <w:tmpl w:val="41F47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8827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423639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C451295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CEE5E68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0537FCE"/>
    <w:multiLevelType w:val="multilevel"/>
    <w:tmpl w:val="92E27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D6A2698"/>
    <w:multiLevelType w:val="multilevel"/>
    <w:tmpl w:val="92E27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0"/>
    <w:rsid w:val="00016B20"/>
    <w:rsid w:val="00017900"/>
    <w:rsid w:val="00021805"/>
    <w:rsid w:val="000551D8"/>
    <w:rsid w:val="001457DB"/>
    <w:rsid w:val="00344C28"/>
    <w:rsid w:val="0038534B"/>
    <w:rsid w:val="003A140E"/>
    <w:rsid w:val="003D29E3"/>
    <w:rsid w:val="004D1637"/>
    <w:rsid w:val="004D59DE"/>
    <w:rsid w:val="005F192E"/>
    <w:rsid w:val="00612349"/>
    <w:rsid w:val="006D0C98"/>
    <w:rsid w:val="00876971"/>
    <w:rsid w:val="009248F1"/>
    <w:rsid w:val="00974CA9"/>
    <w:rsid w:val="00995B2B"/>
    <w:rsid w:val="00A066DD"/>
    <w:rsid w:val="00B31C23"/>
    <w:rsid w:val="00B330F6"/>
    <w:rsid w:val="00B6084A"/>
    <w:rsid w:val="00B76981"/>
    <w:rsid w:val="00C5403C"/>
    <w:rsid w:val="00C8742B"/>
    <w:rsid w:val="00C965AE"/>
    <w:rsid w:val="00E7797A"/>
    <w:rsid w:val="00F12053"/>
    <w:rsid w:val="00F70D76"/>
    <w:rsid w:val="00FB477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4DF5"/>
  <w15:docId w15:val="{95047F0C-406F-4DF3-BB18-FBD24E1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1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10</cp:revision>
  <cp:lastPrinted>2020-11-03T15:15:00Z</cp:lastPrinted>
  <dcterms:created xsi:type="dcterms:W3CDTF">2019-10-01T05:32:00Z</dcterms:created>
  <dcterms:modified xsi:type="dcterms:W3CDTF">2020-11-03T15:15:00Z</dcterms:modified>
</cp:coreProperties>
</file>